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38" w:rsidRPr="00BF01A0" w:rsidRDefault="00C76D19" w:rsidP="00892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A0">
        <w:rPr>
          <w:rFonts w:ascii="Times New Roman" w:hAnsi="Times New Roman" w:cs="Times New Roman"/>
          <w:b/>
          <w:sz w:val="24"/>
          <w:szCs w:val="24"/>
        </w:rPr>
        <w:t>Záznam z</w:t>
      </w:r>
      <w:r w:rsidR="00717944" w:rsidRPr="00BF01A0">
        <w:rPr>
          <w:rFonts w:ascii="Times New Roman" w:hAnsi="Times New Roman" w:cs="Times New Roman"/>
          <w:b/>
          <w:sz w:val="24"/>
          <w:szCs w:val="24"/>
        </w:rPr>
        <w:t> </w:t>
      </w:r>
      <w:r w:rsidR="00BF01A0" w:rsidRPr="00BF01A0">
        <w:rPr>
          <w:rFonts w:ascii="Times New Roman" w:hAnsi="Times New Roman" w:cs="Times New Roman"/>
          <w:b/>
          <w:sz w:val="24"/>
          <w:szCs w:val="24"/>
        </w:rPr>
        <w:t>1</w:t>
      </w:r>
      <w:r w:rsidR="00717944" w:rsidRPr="00BF01A0">
        <w:rPr>
          <w:rFonts w:ascii="Times New Roman" w:hAnsi="Times New Roman" w:cs="Times New Roman"/>
          <w:b/>
          <w:sz w:val="24"/>
          <w:szCs w:val="24"/>
        </w:rPr>
        <w:t>. výrobního výboru</w:t>
      </w:r>
    </w:p>
    <w:p w:rsidR="00C76D19" w:rsidRPr="00BF01A0" w:rsidRDefault="00C76D19" w:rsidP="00892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BF01A0" w:rsidRDefault="00061154" w:rsidP="008924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konaného k </w:t>
      </w:r>
      <w:r w:rsidR="00C76D19" w:rsidRPr="00BF01A0">
        <w:rPr>
          <w:rFonts w:ascii="Times New Roman" w:hAnsi="Times New Roman" w:cs="Times New Roman"/>
          <w:sz w:val="24"/>
          <w:szCs w:val="24"/>
        </w:rPr>
        <w:t>akci:</w:t>
      </w:r>
    </w:p>
    <w:p w:rsidR="00C76D19" w:rsidRPr="00BF01A0" w:rsidRDefault="00C76D19" w:rsidP="00892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BF01A0" w:rsidRDefault="00061154" w:rsidP="00892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154">
        <w:rPr>
          <w:rFonts w:ascii="Times New Roman" w:hAnsi="Times New Roman" w:cs="Times New Roman"/>
          <w:b/>
          <w:sz w:val="24"/>
          <w:szCs w:val="24"/>
        </w:rPr>
        <w:t>Únanovka, ř. km 4,680 - 5,900, Těšetice, úprava koryta</w:t>
      </w:r>
    </w:p>
    <w:p w:rsidR="00C76D19" w:rsidRPr="00BF01A0" w:rsidRDefault="00C76D19" w:rsidP="00892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BF01A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1A0">
        <w:rPr>
          <w:rFonts w:ascii="Times New Roman" w:hAnsi="Times New Roman" w:cs="Times New Roman"/>
          <w:sz w:val="24"/>
          <w:szCs w:val="24"/>
        </w:rPr>
        <w:t>Stupeň:</w:t>
      </w:r>
      <w:r w:rsidRPr="00BF01A0">
        <w:rPr>
          <w:rFonts w:ascii="Times New Roman" w:hAnsi="Times New Roman" w:cs="Times New Roman"/>
          <w:sz w:val="24"/>
          <w:szCs w:val="24"/>
        </w:rPr>
        <w:tab/>
        <w:t>D</w:t>
      </w:r>
      <w:r w:rsidR="00061154">
        <w:rPr>
          <w:rFonts w:ascii="Times New Roman" w:hAnsi="Times New Roman" w:cs="Times New Roman"/>
          <w:sz w:val="24"/>
          <w:szCs w:val="24"/>
        </w:rPr>
        <w:t>UR</w:t>
      </w:r>
    </w:p>
    <w:p w:rsidR="00C76D19" w:rsidRPr="00BF01A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1A0">
        <w:rPr>
          <w:rFonts w:ascii="Times New Roman" w:hAnsi="Times New Roman" w:cs="Times New Roman"/>
          <w:sz w:val="24"/>
          <w:szCs w:val="24"/>
        </w:rPr>
        <w:t>Datum konání:</w:t>
      </w:r>
      <w:r w:rsidRPr="00BF01A0">
        <w:rPr>
          <w:rFonts w:ascii="Times New Roman" w:hAnsi="Times New Roman" w:cs="Times New Roman"/>
          <w:sz w:val="24"/>
          <w:szCs w:val="24"/>
        </w:rPr>
        <w:tab/>
      </w:r>
      <w:r w:rsidR="00061154">
        <w:rPr>
          <w:rFonts w:ascii="Times New Roman" w:hAnsi="Times New Roman" w:cs="Times New Roman"/>
          <w:sz w:val="24"/>
          <w:szCs w:val="24"/>
        </w:rPr>
        <w:t>20.7</w:t>
      </w:r>
      <w:r w:rsidRPr="00BF01A0">
        <w:rPr>
          <w:rFonts w:ascii="Times New Roman" w:hAnsi="Times New Roman" w:cs="Times New Roman"/>
          <w:sz w:val="24"/>
          <w:szCs w:val="24"/>
        </w:rPr>
        <w:t>.201</w:t>
      </w:r>
      <w:r w:rsidR="00BF01A0" w:rsidRPr="00BF01A0">
        <w:rPr>
          <w:rFonts w:ascii="Times New Roman" w:hAnsi="Times New Roman" w:cs="Times New Roman"/>
          <w:sz w:val="24"/>
          <w:szCs w:val="24"/>
        </w:rPr>
        <w:t>8</w:t>
      </w:r>
    </w:p>
    <w:p w:rsidR="00C76D19" w:rsidRPr="00BF01A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1A0">
        <w:rPr>
          <w:rFonts w:ascii="Times New Roman" w:hAnsi="Times New Roman" w:cs="Times New Roman"/>
          <w:sz w:val="24"/>
          <w:szCs w:val="24"/>
        </w:rPr>
        <w:t>Místo konání:</w:t>
      </w:r>
      <w:r w:rsidRPr="00BF01A0">
        <w:rPr>
          <w:rFonts w:ascii="Times New Roman" w:hAnsi="Times New Roman" w:cs="Times New Roman"/>
          <w:sz w:val="24"/>
          <w:szCs w:val="24"/>
        </w:rPr>
        <w:tab/>
      </w:r>
      <w:r w:rsidR="00061154" w:rsidRPr="00061154">
        <w:rPr>
          <w:rFonts w:ascii="Times New Roman" w:hAnsi="Times New Roman" w:cs="Times New Roman"/>
          <w:sz w:val="24"/>
          <w:szCs w:val="24"/>
        </w:rPr>
        <w:t>Povodí Moravy, Závod Dyje, Husova 760, 675 71 Náměšť nad Oslavou</w:t>
      </w:r>
    </w:p>
    <w:p w:rsidR="00C76D19" w:rsidRPr="00BF01A0" w:rsidRDefault="00C76D19" w:rsidP="008924B6">
      <w:pPr>
        <w:pBdr>
          <w:bottom w:val="single" w:sz="4" w:space="1" w:color="auto"/>
        </w:pBd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BF01A0" w:rsidRDefault="00C76D19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D19" w:rsidRPr="00BF01A0" w:rsidRDefault="00735935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01A0">
        <w:rPr>
          <w:rFonts w:ascii="Times New Roman" w:hAnsi="Times New Roman" w:cs="Times New Roman"/>
          <w:sz w:val="24"/>
          <w:szCs w:val="24"/>
        </w:rPr>
        <w:t>Jednání bylo svoláno zástupci</w:t>
      </w:r>
      <w:r w:rsidR="00C76D19" w:rsidRPr="00BF01A0">
        <w:rPr>
          <w:rFonts w:ascii="Times New Roman" w:hAnsi="Times New Roman" w:cs="Times New Roman"/>
          <w:sz w:val="24"/>
          <w:szCs w:val="24"/>
        </w:rPr>
        <w:t xml:space="preserve"> fir</w:t>
      </w:r>
      <w:r w:rsidRPr="00BF01A0">
        <w:rPr>
          <w:rFonts w:ascii="Times New Roman" w:hAnsi="Times New Roman" w:cs="Times New Roman"/>
          <w:sz w:val="24"/>
          <w:szCs w:val="24"/>
        </w:rPr>
        <w:t>e</w:t>
      </w:r>
      <w:r w:rsidR="00C76D19" w:rsidRPr="00BF01A0">
        <w:rPr>
          <w:rFonts w:ascii="Times New Roman" w:hAnsi="Times New Roman" w:cs="Times New Roman"/>
          <w:sz w:val="24"/>
          <w:szCs w:val="24"/>
        </w:rPr>
        <w:t>m LB projekt – water of engineering, s.r.o.</w:t>
      </w:r>
      <w:r w:rsidRPr="00BF01A0">
        <w:rPr>
          <w:rFonts w:ascii="Times New Roman" w:hAnsi="Times New Roman" w:cs="Times New Roman"/>
          <w:sz w:val="24"/>
          <w:szCs w:val="24"/>
        </w:rPr>
        <w:t xml:space="preserve"> </w:t>
      </w:r>
      <w:r w:rsidR="00C76D19" w:rsidRPr="00BF01A0">
        <w:rPr>
          <w:rFonts w:ascii="Times New Roman" w:hAnsi="Times New Roman" w:cs="Times New Roman"/>
          <w:sz w:val="24"/>
          <w:szCs w:val="24"/>
        </w:rPr>
        <w:t xml:space="preserve">za účelem projednání návrhu </w:t>
      </w:r>
      <w:r w:rsidR="00061154">
        <w:rPr>
          <w:rFonts w:ascii="Times New Roman" w:hAnsi="Times New Roman" w:cs="Times New Roman"/>
          <w:sz w:val="24"/>
          <w:szCs w:val="24"/>
        </w:rPr>
        <w:t>úpravy koryta potoka Únanovka</w:t>
      </w:r>
      <w:r w:rsidR="00841B9C" w:rsidRPr="00BF01A0">
        <w:rPr>
          <w:rFonts w:ascii="Times New Roman" w:hAnsi="Times New Roman" w:cs="Times New Roman"/>
          <w:sz w:val="24"/>
          <w:szCs w:val="24"/>
        </w:rPr>
        <w:t>, v pořadí na</w:t>
      </w:r>
      <w:r w:rsidR="00BF01A0" w:rsidRPr="00BF01A0">
        <w:rPr>
          <w:rFonts w:ascii="Times New Roman" w:hAnsi="Times New Roman" w:cs="Times New Roman"/>
          <w:sz w:val="24"/>
          <w:szCs w:val="24"/>
        </w:rPr>
        <w:t xml:space="preserve"> 1</w:t>
      </w:r>
      <w:r w:rsidR="00FB044F" w:rsidRPr="00BF01A0">
        <w:rPr>
          <w:rFonts w:ascii="Times New Roman" w:hAnsi="Times New Roman" w:cs="Times New Roman"/>
          <w:sz w:val="24"/>
          <w:szCs w:val="24"/>
        </w:rPr>
        <w:t>. </w:t>
      </w:r>
      <w:r w:rsidR="00841B9C" w:rsidRPr="00BF01A0">
        <w:rPr>
          <w:rFonts w:ascii="Times New Roman" w:hAnsi="Times New Roman" w:cs="Times New Roman"/>
          <w:sz w:val="24"/>
          <w:szCs w:val="24"/>
        </w:rPr>
        <w:t>výrobním výboru</w:t>
      </w:r>
      <w:r w:rsidR="00C76D19" w:rsidRPr="00BF01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1154" w:rsidRDefault="00061154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61154" w:rsidRPr="00C11A99" w:rsidRDefault="00061154" w:rsidP="00061154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Projektant seznámil přítomné zástupce investora stavby s</w:t>
      </w:r>
      <w:r w:rsidR="0011098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návrhem</w:t>
      </w:r>
      <w:r w:rsidR="00110984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předložen byl koncept biologického hodnocení zájmové lokality.</w:t>
      </w:r>
    </w:p>
    <w:p w:rsidR="00061154" w:rsidRDefault="00061154" w:rsidP="00061154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Předběžně je odsouhlasen koncept </w:t>
      </w:r>
      <w:r w:rsidR="00B32DBD">
        <w:rPr>
          <w:rFonts w:ascii="Times New Roman" w:hAnsi="Times New Roman" w:cs="Times New Roman"/>
          <w:sz w:val="24"/>
          <w:szCs w:val="24"/>
        </w:rPr>
        <w:t>úpravy koryta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61154" w:rsidRDefault="00B32DBD" w:rsidP="00061154">
      <w:pPr>
        <w:pStyle w:val="Odstavecseseznamem"/>
        <w:numPr>
          <w:ilvl w:val="0"/>
          <w:numId w:val="3"/>
        </w:num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km 4,682 – 5,073 – lichoběžníkové koryto, dno zpevněné kamennou rovnaninou, pata břehu zpevněna záhozovou kamennou patkou</w:t>
      </w:r>
    </w:p>
    <w:p w:rsidR="00B32DBD" w:rsidRDefault="00B32DBD" w:rsidP="00B32DBD">
      <w:pPr>
        <w:pStyle w:val="Odstavecseseznamem"/>
        <w:numPr>
          <w:ilvl w:val="0"/>
          <w:numId w:val="3"/>
        </w:num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km 5,073 – 5,223 – lichoběžníkové koryto </w:t>
      </w:r>
      <w:r w:rsidR="00EA36C8">
        <w:rPr>
          <w:rFonts w:ascii="Times New Roman" w:hAnsi="Times New Roman" w:cs="Times New Roman"/>
          <w:sz w:val="24"/>
          <w:szCs w:val="24"/>
        </w:rPr>
        <w:t xml:space="preserve">kompletně </w:t>
      </w:r>
      <w:r>
        <w:rPr>
          <w:rFonts w:ascii="Times New Roman" w:hAnsi="Times New Roman" w:cs="Times New Roman"/>
          <w:sz w:val="24"/>
          <w:szCs w:val="24"/>
        </w:rPr>
        <w:t>opevněné kamennou dlažbou do betonu s vyspárováním.</w:t>
      </w:r>
    </w:p>
    <w:p w:rsidR="00B32DBD" w:rsidRDefault="00B32DBD" w:rsidP="00B32DBD">
      <w:pPr>
        <w:pStyle w:val="Odstavecseseznamem"/>
        <w:numPr>
          <w:ilvl w:val="0"/>
          <w:numId w:val="3"/>
        </w:num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km 5,223 – 5,895 – koryto profilu složeného lichoběžníku se stěhovavou kynetou, opevnění kynety kamennou rovnaninou</w:t>
      </w:r>
      <w:r w:rsidR="000409B0">
        <w:rPr>
          <w:rFonts w:ascii="Times New Roman" w:hAnsi="Times New Roman" w:cs="Times New Roman"/>
          <w:sz w:val="24"/>
          <w:szCs w:val="24"/>
        </w:rPr>
        <w:t>.</w:t>
      </w:r>
    </w:p>
    <w:p w:rsidR="00B32DBD" w:rsidRDefault="00B32DBD" w:rsidP="00B32DBD">
      <w:pPr>
        <w:pStyle w:val="Odstavecseseznamem"/>
        <w:numPr>
          <w:ilvl w:val="0"/>
          <w:numId w:val="3"/>
        </w:num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</w:t>
      </w:r>
      <w:r w:rsidR="00594094">
        <w:rPr>
          <w:rFonts w:ascii="Times New Roman" w:hAnsi="Times New Roman" w:cs="Times New Roman"/>
          <w:sz w:val="24"/>
          <w:szCs w:val="24"/>
        </w:rPr>
        <w:t>vodovod</w:t>
      </w:r>
      <w:r>
        <w:rPr>
          <w:rFonts w:ascii="Times New Roman" w:hAnsi="Times New Roman" w:cs="Times New Roman"/>
          <w:sz w:val="24"/>
          <w:szCs w:val="24"/>
        </w:rPr>
        <w:t xml:space="preserve"> veden</w:t>
      </w:r>
      <w:r w:rsidR="00594094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 xml:space="preserve"> po povrchu terénu a koryta (vodovod pro koupaliště) budou z průtočného profilu koryta odstraněny</w:t>
      </w:r>
      <w:r w:rsidR="000409B0">
        <w:rPr>
          <w:rFonts w:ascii="Times New Roman" w:hAnsi="Times New Roman" w:cs="Times New Roman"/>
          <w:sz w:val="24"/>
          <w:szCs w:val="24"/>
        </w:rPr>
        <w:t>, stejně tak nepovolený odběr v km 5,674</w:t>
      </w:r>
    </w:p>
    <w:p w:rsidR="00B32DBD" w:rsidRPr="00B32DBD" w:rsidRDefault="00B32DBD" w:rsidP="00B32DBD">
      <w:pPr>
        <w:pStyle w:val="Odstavecseseznamem"/>
        <w:numPr>
          <w:ilvl w:val="0"/>
          <w:numId w:val="3"/>
        </w:num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Mostek v km 5,556 (u vodárenského objektu) je nutné zkapacitnit</w:t>
      </w:r>
      <w:r w:rsidR="000409B0">
        <w:rPr>
          <w:rFonts w:ascii="Times New Roman" w:hAnsi="Times New Roman" w:cs="Times New Roman"/>
          <w:sz w:val="24"/>
          <w:szCs w:val="24"/>
        </w:rPr>
        <w:t xml:space="preserve"> - řešení</w:t>
      </w:r>
      <w:r w:rsidR="00EB464E">
        <w:rPr>
          <w:rFonts w:ascii="Times New Roman" w:hAnsi="Times New Roman" w:cs="Times New Roman"/>
          <w:sz w:val="24"/>
          <w:szCs w:val="24"/>
        </w:rPr>
        <w:t xml:space="preserve"> bude projednáno na dalším výrobním výboru</w:t>
      </w:r>
      <w:r w:rsidR="000409B0">
        <w:rPr>
          <w:rFonts w:ascii="Times New Roman" w:hAnsi="Times New Roman" w:cs="Times New Roman"/>
          <w:sz w:val="24"/>
          <w:szCs w:val="24"/>
        </w:rPr>
        <w:t xml:space="preserve"> se zástupcem obce Těšetice</w:t>
      </w:r>
    </w:p>
    <w:p w:rsidR="00B32DBD" w:rsidRDefault="00B32DBD" w:rsidP="00B32DBD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DBD" w:rsidRDefault="00B32DBD" w:rsidP="00B32DBD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Křížení toku s mostem krajské komunikace bylo v minulosti nevhodně založeno na nánosech</w:t>
      </w:r>
      <w:r w:rsidR="00594094">
        <w:rPr>
          <w:rFonts w:ascii="Times New Roman" w:hAnsi="Times New Roman" w:cs="Times New Roman"/>
          <w:sz w:val="24"/>
          <w:szCs w:val="24"/>
        </w:rPr>
        <w:t>, díky čemuž došlo k zmírnění podélného spádu protiproudního úseku toku, omezení jeho kapacity a zhoršení splaveninového režimu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94094">
        <w:rPr>
          <w:rFonts w:ascii="Times New Roman" w:hAnsi="Times New Roman" w:cs="Times New Roman"/>
          <w:sz w:val="24"/>
          <w:szCs w:val="24"/>
        </w:rPr>
        <w:t xml:space="preserve">Bezprostředně nad mostem se nacházejí výusti dešťové kanalizace, ještě více zhoršující zanášení toku splachem ze zpevněných ploch v obci. </w:t>
      </w:r>
      <w:r>
        <w:rPr>
          <w:rFonts w:ascii="Times New Roman" w:hAnsi="Times New Roman" w:cs="Times New Roman"/>
          <w:sz w:val="24"/>
          <w:szCs w:val="24"/>
        </w:rPr>
        <w:t xml:space="preserve">Projektant projedná podmínky zahloubení koryta v profilu mostu se správcem </w:t>
      </w:r>
      <w:r w:rsidR="00E0262C">
        <w:rPr>
          <w:rFonts w:ascii="Times New Roman" w:hAnsi="Times New Roman" w:cs="Times New Roman"/>
          <w:sz w:val="24"/>
          <w:szCs w:val="24"/>
        </w:rPr>
        <w:t>krajské silnice</w:t>
      </w:r>
      <w:r>
        <w:rPr>
          <w:rFonts w:ascii="Times New Roman" w:hAnsi="Times New Roman" w:cs="Times New Roman"/>
          <w:sz w:val="24"/>
          <w:szCs w:val="24"/>
        </w:rPr>
        <w:t xml:space="preserve"> a správci inženýrských sítí</w:t>
      </w:r>
      <w:r w:rsidR="00E0262C">
        <w:rPr>
          <w:rFonts w:ascii="Times New Roman" w:hAnsi="Times New Roman" w:cs="Times New Roman"/>
          <w:sz w:val="24"/>
          <w:szCs w:val="24"/>
        </w:rPr>
        <w:t>, jež by mohli být úpravou dotčeni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36C8" w:rsidRPr="00B32DBD" w:rsidRDefault="00EA36C8" w:rsidP="00B32DBD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Horní a dolní část zájmového úseku koryta se jeví jako vhodná pro zbudování sedimentačního prostoru</w:t>
      </w:r>
      <w:r w:rsidR="00E5647E">
        <w:rPr>
          <w:rFonts w:ascii="Times New Roman" w:hAnsi="Times New Roman" w:cs="Times New Roman"/>
          <w:sz w:val="24"/>
          <w:szCs w:val="24"/>
        </w:rPr>
        <w:t xml:space="preserve"> (rozšíření koryta / jímka / přehrážka / tůň)</w:t>
      </w:r>
      <w:r>
        <w:rPr>
          <w:rFonts w:ascii="Times New Roman" w:hAnsi="Times New Roman" w:cs="Times New Roman"/>
          <w:sz w:val="24"/>
          <w:szCs w:val="24"/>
        </w:rPr>
        <w:t xml:space="preserve">. Projektant prověří dostupnost těchto lokalit z hlediska budoucí údržby a čištění, prověří majetkoprávní vztahy. </w:t>
      </w:r>
    </w:p>
    <w:p w:rsidR="00014140" w:rsidRDefault="00061154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ohledem na výskyt ohrožených a silně ohrožených druhů, zejména v horní části řešeného úseku potoka nad obcí Těšetice, je nutné návrh úpravy projednat na dalším výrobním výboru za přítomnosti zástupců OŽP krajského úřadu JMK, vodoprávního úřadu</w:t>
      </w:r>
      <w:r w:rsidR="00B32D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OŽP Znojmo</w:t>
      </w:r>
      <w:r w:rsidR="00B32DBD">
        <w:rPr>
          <w:rFonts w:ascii="Times New Roman" w:hAnsi="Times New Roman" w:cs="Times New Roman"/>
          <w:sz w:val="24"/>
          <w:szCs w:val="24"/>
        </w:rPr>
        <w:t xml:space="preserve"> a obce Těšetice</w:t>
      </w:r>
      <w:r w:rsidR="00014140">
        <w:rPr>
          <w:rFonts w:ascii="Times New Roman" w:hAnsi="Times New Roman" w:cs="Times New Roman"/>
          <w:sz w:val="24"/>
          <w:szCs w:val="24"/>
        </w:rPr>
        <w:t>.</w:t>
      </w:r>
    </w:p>
    <w:p w:rsidR="00061154" w:rsidRDefault="00061154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409B0" w:rsidRDefault="000409B0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4140" w:rsidRDefault="00014140" w:rsidP="008924B6">
      <w:pPr>
        <w:tabs>
          <w:tab w:val="left" w:pos="241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66AEC" w:rsidRPr="00514F7E" w:rsidRDefault="00F66AEC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AEC" w:rsidRPr="00514F7E" w:rsidRDefault="00F66AEC" w:rsidP="008924B6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AEC" w:rsidRPr="00514F7E" w:rsidRDefault="008A6DCB" w:rsidP="00D174D0">
      <w:pPr>
        <w:tabs>
          <w:tab w:val="left" w:pos="5529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4F7E">
        <w:rPr>
          <w:rFonts w:ascii="Times New Roman" w:hAnsi="Times New Roman" w:cs="Times New Roman"/>
          <w:sz w:val="24"/>
          <w:szCs w:val="24"/>
        </w:rPr>
        <w:t xml:space="preserve">V Brně dne </w:t>
      </w:r>
      <w:r w:rsidR="00514F7E">
        <w:rPr>
          <w:rFonts w:ascii="Times New Roman" w:hAnsi="Times New Roman" w:cs="Times New Roman"/>
          <w:sz w:val="24"/>
          <w:szCs w:val="24"/>
        </w:rPr>
        <w:t>11.1.2018</w:t>
      </w:r>
      <w:r w:rsidR="00D174D0" w:rsidRPr="00514F7E">
        <w:rPr>
          <w:rFonts w:ascii="Times New Roman" w:hAnsi="Times New Roman" w:cs="Times New Roman"/>
          <w:sz w:val="24"/>
          <w:szCs w:val="24"/>
        </w:rPr>
        <w:tab/>
      </w:r>
      <w:r w:rsidR="00F66AEC" w:rsidRPr="00514F7E">
        <w:rPr>
          <w:rFonts w:ascii="Times New Roman" w:hAnsi="Times New Roman" w:cs="Times New Roman"/>
          <w:sz w:val="24"/>
          <w:szCs w:val="24"/>
        </w:rPr>
        <w:t xml:space="preserve">Zaznamenal: </w:t>
      </w:r>
      <w:r w:rsidR="00D174D0" w:rsidRPr="00514F7E">
        <w:rPr>
          <w:rFonts w:ascii="Times New Roman" w:hAnsi="Times New Roman" w:cs="Times New Roman"/>
          <w:sz w:val="24"/>
          <w:szCs w:val="24"/>
        </w:rPr>
        <w:tab/>
      </w:r>
      <w:r w:rsidR="00F66AEC" w:rsidRPr="00514F7E">
        <w:rPr>
          <w:rFonts w:ascii="Times New Roman" w:hAnsi="Times New Roman" w:cs="Times New Roman"/>
          <w:sz w:val="24"/>
          <w:szCs w:val="24"/>
        </w:rPr>
        <w:t xml:space="preserve">Ing. </w:t>
      </w:r>
      <w:r w:rsidRPr="00514F7E">
        <w:rPr>
          <w:rFonts w:ascii="Times New Roman" w:hAnsi="Times New Roman" w:cs="Times New Roman"/>
          <w:sz w:val="24"/>
          <w:szCs w:val="24"/>
        </w:rPr>
        <w:t>Petr Halouzka</w:t>
      </w:r>
    </w:p>
    <w:p w:rsidR="00D174D0" w:rsidRPr="00514F7E" w:rsidRDefault="00D174D0" w:rsidP="00D174D0">
      <w:pPr>
        <w:tabs>
          <w:tab w:val="left" w:pos="6237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4F7E">
        <w:rPr>
          <w:rFonts w:ascii="Times New Roman" w:hAnsi="Times New Roman" w:cs="Times New Roman"/>
          <w:sz w:val="24"/>
          <w:szCs w:val="24"/>
        </w:rPr>
        <w:tab/>
      </w:r>
      <w:r w:rsidRPr="00514F7E">
        <w:rPr>
          <w:rFonts w:ascii="Times New Roman" w:hAnsi="Times New Roman" w:cs="Times New Roman"/>
          <w:sz w:val="24"/>
          <w:szCs w:val="24"/>
        </w:rPr>
        <w:tab/>
        <w:t>Ing. František Lazárek</w:t>
      </w:r>
    </w:p>
    <w:p w:rsidR="00BF01A0" w:rsidRPr="00514F7E" w:rsidRDefault="00BF01A0">
      <w:pPr>
        <w:tabs>
          <w:tab w:val="left" w:pos="6237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01A0" w:rsidRPr="00514F7E" w:rsidSect="00735935">
      <w:pgSz w:w="11907" w:h="16840" w:code="9"/>
      <w:pgMar w:top="1418" w:right="99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82A" w:rsidRDefault="00C9282A" w:rsidP="00C76D19">
      <w:pPr>
        <w:spacing w:after="0" w:line="240" w:lineRule="auto"/>
      </w:pPr>
      <w:r>
        <w:separator/>
      </w:r>
    </w:p>
  </w:endnote>
  <w:endnote w:type="continuationSeparator" w:id="0">
    <w:p w:rsidR="00C9282A" w:rsidRDefault="00C9282A" w:rsidP="00C76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82A" w:rsidRDefault="00C9282A" w:rsidP="00C76D19">
      <w:pPr>
        <w:spacing w:after="0" w:line="240" w:lineRule="auto"/>
      </w:pPr>
      <w:r>
        <w:separator/>
      </w:r>
    </w:p>
  </w:footnote>
  <w:footnote w:type="continuationSeparator" w:id="0">
    <w:p w:rsidR="00C9282A" w:rsidRDefault="00C9282A" w:rsidP="00C76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92F33"/>
    <w:multiLevelType w:val="hybridMultilevel"/>
    <w:tmpl w:val="D504B7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E03E4B8A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8E82C4D"/>
    <w:multiLevelType w:val="hybridMultilevel"/>
    <w:tmpl w:val="4A7254CC"/>
    <w:lvl w:ilvl="0" w:tplc="5724591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C453A0C"/>
    <w:multiLevelType w:val="hybridMultilevel"/>
    <w:tmpl w:val="123CCD4E"/>
    <w:lvl w:ilvl="0" w:tplc="E44A6C2A">
      <w:numFmt w:val="bullet"/>
      <w:lvlText w:val="-"/>
      <w:lvlJc w:val="left"/>
      <w:pPr>
        <w:ind w:left="150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D19"/>
    <w:rsid w:val="000007DE"/>
    <w:rsid w:val="00006083"/>
    <w:rsid w:val="00014140"/>
    <w:rsid w:val="000409B0"/>
    <w:rsid w:val="0004126E"/>
    <w:rsid w:val="00045769"/>
    <w:rsid w:val="00061154"/>
    <w:rsid w:val="00075F99"/>
    <w:rsid w:val="000768C4"/>
    <w:rsid w:val="000920F6"/>
    <w:rsid w:val="000C0DA5"/>
    <w:rsid w:val="000D3996"/>
    <w:rsid w:val="000E0104"/>
    <w:rsid w:val="000E5084"/>
    <w:rsid w:val="000F47A2"/>
    <w:rsid w:val="00110984"/>
    <w:rsid w:val="00112C38"/>
    <w:rsid w:val="00131E27"/>
    <w:rsid w:val="001357EB"/>
    <w:rsid w:val="00146AFE"/>
    <w:rsid w:val="001A739B"/>
    <w:rsid w:val="001E6994"/>
    <w:rsid w:val="00202B91"/>
    <w:rsid w:val="0024283A"/>
    <w:rsid w:val="00250B1D"/>
    <w:rsid w:val="002717B1"/>
    <w:rsid w:val="002C0C28"/>
    <w:rsid w:val="002E1999"/>
    <w:rsid w:val="002E742D"/>
    <w:rsid w:val="00341D4B"/>
    <w:rsid w:val="00347983"/>
    <w:rsid w:val="0037241A"/>
    <w:rsid w:val="003758A0"/>
    <w:rsid w:val="003853E4"/>
    <w:rsid w:val="0038789A"/>
    <w:rsid w:val="003A16EB"/>
    <w:rsid w:val="003A2074"/>
    <w:rsid w:val="003A28F4"/>
    <w:rsid w:val="003B74C6"/>
    <w:rsid w:val="003C33D4"/>
    <w:rsid w:val="003D02AD"/>
    <w:rsid w:val="003E2F46"/>
    <w:rsid w:val="00430132"/>
    <w:rsid w:val="004421F5"/>
    <w:rsid w:val="00467A8D"/>
    <w:rsid w:val="0049383B"/>
    <w:rsid w:val="004D24C1"/>
    <w:rsid w:val="004E0978"/>
    <w:rsid w:val="004F2D2A"/>
    <w:rsid w:val="00514F7E"/>
    <w:rsid w:val="0052076D"/>
    <w:rsid w:val="00552A72"/>
    <w:rsid w:val="00560CA4"/>
    <w:rsid w:val="0057470D"/>
    <w:rsid w:val="00576A00"/>
    <w:rsid w:val="00594094"/>
    <w:rsid w:val="005B0448"/>
    <w:rsid w:val="005B0877"/>
    <w:rsid w:val="0066200F"/>
    <w:rsid w:val="006D135D"/>
    <w:rsid w:val="006F3458"/>
    <w:rsid w:val="006F6E34"/>
    <w:rsid w:val="007060C1"/>
    <w:rsid w:val="00714002"/>
    <w:rsid w:val="0071662E"/>
    <w:rsid w:val="00717944"/>
    <w:rsid w:val="00735935"/>
    <w:rsid w:val="007710B5"/>
    <w:rsid w:val="00775DBD"/>
    <w:rsid w:val="00782CBB"/>
    <w:rsid w:val="007B0366"/>
    <w:rsid w:val="007B5D51"/>
    <w:rsid w:val="00841B9C"/>
    <w:rsid w:val="00844617"/>
    <w:rsid w:val="008924B6"/>
    <w:rsid w:val="008A2323"/>
    <w:rsid w:val="008A54C5"/>
    <w:rsid w:val="008A5FAD"/>
    <w:rsid w:val="008A6DCB"/>
    <w:rsid w:val="008D0C9F"/>
    <w:rsid w:val="008E4C4B"/>
    <w:rsid w:val="008F33DC"/>
    <w:rsid w:val="00910A3D"/>
    <w:rsid w:val="009B1D3D"/>
    <w:rsid w:val="009B2D53"/>
    <w:rsid w:val="009B7BD8"/>
    <w:rsid w:val="00A263C8"/>
    <w:rsid w:val="00A57B18"/>
    <w:rsid w:val="00A7121C"/>
    <w:rsid w:val="00AA1C5A"/>
    <w:rsid w:val="00AA3668"/>
    <w:rsid w:val="00AB674B"/>
    <w:rsid w:val="00AF1222"/>
    <w:rsid w:val="00B027EF"/>
    <w:rsid w:val="00B32DBD"/>
    <w:rsid w:val="00B4583C"/>
    <w:rsid w:val="00B712B4"/>
    <w:rsid w:val="00B7646D"/>
    <w:rsid w:val="00BF01A0"/>
    <w:rsid w:val="00BF1F52"/>
    <w:rsid w:val="00C267C1"/>
    <w:rsid w:val="00C62D6A"/>
    <w:rsid w:val="00C76D19"/>
    <w:rsid w:val="00C812D3"/>
    <w:rsid w:val="00C90648"/>
    <w:rsid w:val="00C9282A"/>
    <w:rsid w:val="00CA368B"/>
    <w:rsid w:val="00CC5BF7"/>
    <w:rsid w:val="00D174D0"/>
    <w:rsid w:val="00D84C5D"/>
    <w:rsid w:val="00DB4344"/>
    <w:rsid w:val="00DD5CB1"/>
    <w:rsid w:val="00E0262C"/>
    <w:rsid w:val="00E44586"/>
    <w:rsid w:val="00E5647E"/>
    <w:rsid w:val="00E631CE"/>
    <w:rsid w:val="00EA36C8"/>
    <w:rsid w:val="00EB464E"/>
    <w:rsid w:val="00EC0515"/>
    <w:rsid w:val="00EF6F99"/>
    <w:rsid w:val="00F11D9F"/>
    <w:rsid w:val="00F34833"/>
    <w:rsid w:val="00F60DDD"/>
    <w:rsid w:val="00F66AEC"/>
    <w:rsid w:val="00FB044F"/>
    <w:rsid w:val="00FB5D29"/>
    <w:rsid w:val="00FC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57AAF16-0660-42F7-80AE-14A39D7A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6D19"/>
  </w:style>
  <w:style w:type="paragraph" w:styleId="Zpat">
    <w:name w:val="footer"/>
    <w:basedOn w:val="Normln"/>
    <w:link w:val="ZpatChar"/>
    <w:uiPriority w:val="99"/>
    <w:unhideWhenUsed/>
    <w:rsid w:val="00C76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6D19"/>
  </w:style>
  <w:style w:type="paragraph" w:styleId="Odstavecseseznamem">
    <w:name w:val="List Paragraph"/>
    <w:basedOn w:val="Normln"/>
    <w:uiPriority w:val="34"/>
    <w:qFormat/>
    <w:rsid w:val="00735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Frantisek</dc:creator>
  <cp:lastModifiedBy>PetrLB</cp:lastModifiedBy>
  <cp:revision>70</cp:revision>
  <dcterms:created xsi:type="dcterms:W3CDTF">2017-02-09T15:18:00Z</dcterms:created>
  <dcterms:modified xsi:type="dcterms:W3CDTF">2018-07-20T14:31:00Z</dcterms:modified>
</cp:coreProperties>
</file>